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A8" w:rsidRPr="008309A8" w:rsidRDefault="008309A8" w:rsidP="008309A8">
      <w:pPr>
        <w:shd w:val="clear" w:color="auto" w:fill="FEFFD7"/>
        <w:spacing w:line="192" w:lineRule="atLeast"/>
        <w:jc w:val="center"/>
        <w:rPr>
          <w:sz w:val="24"/>
          <w:szCs w:val="24"/>
        </w:rPr>
      </w:pPr>
      <w:bookmarkStart w:id="0" w:name="_GoBack"/>
      <w:bookmarkEnd w:id="0"/>
      <w:r w:rsidRPr="008309A8">
        <w:rPr>
          <w:rStyle w:val="a6"/>
          <w:sz w:val="24"/>
          <w:szCs w:val="24"/>
        </w:rPr>
        <w:t>Информация о тарифах на коммунальные услуги на 2016 год</w:t>
      </w:r>
    </w:p>
    <w:p w:rsidR="008309A8" w:rsidRPr="008309A8" w:rsidRDefault="008309A8" w:rsidP="008309A8">
      <w:pPr>
        <w:shd w:val="clear" w:color="auto" w:fill="FEFFD7"/>
        <w:spacing w:line="192" w:lineRule="atLeast"/>
        <w:jc w:val="center"/>
        <w:rPr>
          <w:sz w:val="24"/>
          <w:szCs w:val="24"/>
        </w:rPr>
      </w:pPr>
      <w:r w:rsidRPr="008309A8">
        <w:rPr>
          <w:sz w:val="24"/>
          <w:szCs w:val="24"/>
        </w:rPr>
        <w:t> </w:t>
      </w:r>
    </w:p>
    <w:tbl>
      <w:tblPr>
        <w:tblW w:w="10576" w:type="dxa"/>
        <w:jc w:val="center"/>
        <w:tblBorders>
          <w:top w:val="single" w:sz="4" w:space="0" w:color="000000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FEFFD7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937"/>
        <w:gridCol w:w="1080"/>
        <w:gridCol w:w="955"/>
        <w:gridCol w:w="997"/>
        <w:gridCol w:w="1260"/>
        <w:gridCol w:w="2409"/>
      </w:tblGrid>
      <w:tr w:rsidR="008309A8" w:rsidRPr="008309A8" w:rsidTr="008309A8">
        <w:trPr>
          <w:jc w:val="center"/>
        </w:trPr>
        <w:tc>
          <w:tcPr>
            <w:tcW w:w="293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rStyle w:val="a6"/>
                <w:sz w:val="24"/>
                <w:szCs w:val="24"/>
              </w:rPr>
              <w:t>Вид услуги</w:t>
            </w:r>
          </w:p>
        </w:tc>
        <w:tc>
          <w:tcPr>
            <w:tcW w:w="937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rStyle w:val="a6"/>
                <w:sz w:val="24"/>
                <w:szCs w:val="24"/>
              </w:rPr>
              <w:t>Ед. изм.</w:t>
            </w:r>
          </w:p>
        </w:tc>
        <w:tc>
          <w:tcPr>
            <w:tcW w:w="4292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rStyle w:val="a6"/>
                <w:sz w:val="24"/>
                <w:szCs w:val="24"/>
              </w:rPr>
              <w:t>2016 год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rStyle w:val="a6"/>
                <w:sz w:val="24"/>
                <w:szCs w:val="24"/>
              </w:rPr>
              <w:t>Примечание</w:t>
            </w:r>
          </w:p>
        </w:tc>
      </w:tr>
      <w:tr w:rsidR="008309A8" w:rsidRPr="008309A8" w:rsidTr="008309A8">
        <w:trPr>
          <w:jc w:val="center"/>
        </w:trPr>
        <w:tc>
          <w:tcPr>
            <w:tcW w:w="293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vAlign w:val="center"/>
          </w:tcPr>
          <w:p w:rsidR="008309A8" w:rsidRPr="008309A8" w:rsidRDefault="008309A8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vAlign w:val="center"/>
          </w:tcPr>
          <w:p w:rsidR="008309A8" w:rsidRPr="008309A8" w:rsidRDefault="008309A8" w:rsidP="00830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rStyle w:val="a6"/>
                <w:sz w:val="24"/>
                <w:szCs w:val="24"/>
              </w:rPr>
              <w:t>с 01.01 по 30.06</w:t>
            </w:r>
          </w:p>
        </w:tc>
        <w:tc>
          <w:tcPr>
            <w:tcW w:w="225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rStyle w:val="a6"/>
                <w:sz w:val="24"/>
                <w:szCs w:val="24"/>
              </w:rPr>
              <w:t>с 01.07. по 31.12</w:t>
            </w: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vAlign w:val="center"/>
          </w:tcPr>
          <w:p w:rsidR="008309A8" w:rsidRPr="008309A8" w:rsidRDefault="008309A8">
            <w:pPr>
              <w:rPr>
                <w:sz w:val="24"/>
                <w:szCs w:val="24"/>
              </w:rPr>
            </w:pPr>
          </w:p>
        </w:tc>
      </w:tr>
      <w:tr w:rsidR="008309A8" w:rsidRPr="008309A8" w:rsidTr="008309A8">
        <w:trPr>
          <w:jc w:val="center"/>
        </w:trPr>
        <w:tc>
          <w:tcPr>
            <w:tcW w:w="293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vAlign w:val="center"/>
          </w:tcPr>
          <w:p w:rsidR="008309A8" w:rsidRPr="008309A8" w:rsidRDefault="008309A8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vAlign w:val="center"/>
          </w:tcPr>
          <w:p w:rsidR="008309A8" w:rsidRPr="008309A8" w:rsidRDefault="008309A8" w:rsidP="00830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rStyle w:val="a6"/>
                <w:sz w:val="24"/>
                <w:szCs w:val="24"/>
              </w:rPr>
              <w:t>без НДС, руб.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rStyle w:val="a6"/>
                <w:sz w:val="24"/>
                <w:szCs w:val="24"/>
              </w:rPr>
              <w:t>с НДС, руб.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rStyle w:val="a6"/>
                <w:sz w:val="24"/>
                <w:szCs w:val="24"/>
              </w:rPr>
              <w:t>без НДС, руб.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rStyle w:val="a6"/>
                <w:sz w:val="24"/>
                <w:szCs w:val="24"/>
              </w:rPr>
              <w:t>с НДС, руб.</w:t>
            </w: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vAlign w:val="center"/>
          </w:tcPr>
          <w:p w:rsidR="008309A8" w:rsidRPr="008309A8" w:rsidRDefault="008309A8">
            <w:pPr>
              <w:rPr>
                <w:sz w:val="24"/>
                <w:szCs w:val="24"/>
              </w:rPr>
            </w:pPr>
          </w:p>
        </w:tc>
      </w:tr>
      <w:tr w:rsidR="008309A8" w:rsidRPr="008309A8" w:rsidTr="008309A8">
        <w:trPr>
          <w:jc w:val="center"/>
        </w:trPr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м</w:t>
            </w:r>
            <w:r w:rsidRPr="008309A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38,96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45,97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40,59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47,90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Приказ РСТ ХМАО-Югры от 27.11.14 № 143-нп</w:t>
            </w:r>
          </w:p>
        </w:tc>
      </w:tr>
      <w:tr w:rsidR="008309A8" w:rsidRPr="008309A8" w:rsidTr="008309A8">
        <w:trPr>
          <w:jc w:val="center"/>
        </w:trPr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м</w:t>
            </w:r>
            <w:r w:rsidRPr="008309A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42,98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50,72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44,78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52,84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Приказ РСТ ХМАО-Югры от 27.11.14 № 143-нп</w:t>
            </w:r>
          </w:p>
        </w:tc>
      </w:tr>
      <w:tr w:rsidR="008309A8" w:rsidRPr="008309A8" w:rsidTr="008309A8">
        <w:trPr>
          <w:jc w:val="center"/>
        </w:trPr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м</w:t>
            </w:r>
            <w:r w:rsidRPr="008309A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163,73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193,20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170,59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201,30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Приказ РСТ ХМАО-Югры от 10.12.2015 №195-нп</w:t>
            </w:r>
          </w:p>
        </w:tc>
      </w:tr>
      <w:tr w:rsidR="008309A8" w:rsidRPr="008309A8" w:rsidTr="008309A8">
        <w:trPr>
          <w:jc w:val="center"/>
        </w:trPr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Гкал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1730,45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2041,93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1803,12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jc w:val="center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2127,68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999999"/>
              <w:right w:val="outset" w:sz="6" w:space="0" w:color="auto"/>
            </w:tcBorders>
            <w:shd w:val="clear" w:color="auto" w:fill="FEFFD7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9A8" w:rsidRPr="008309A8" w:rsidRDefault="008309A8" w:rsidP="008309A8">
            <w:pPr>
              <w:spacing w:line="192" w:lineRule="atLeast"/>
              <w:rPr>
                <w:sz w:val="24"/>
                <w:szCs w:val="24"/>
              </w:rPr>
            </w:pPr>
            <w:r w:rsidRPr="008309A8">
              <w:rPr>
                <w:sz w:val="24"/>
                <w:szCs w:val="24"/>
              </w:rPr>
              <w:t>Приказ РСТ ХМАО-Югры от 28.11.2015  </w:t>
            </w:r>
            <w:r w:rsidRPr="008309A8">
              <w:rPr>
                <w:sz w:val="24"/>
                <w:szCs w:val="24"/>
              </w:rPr>
              <w:br/>
              <w:t>№ 178-нп</w:t>
            </w:r>
          </w:p>
        </w:tc>
      </w:tr>
    </w:tbl>
    <w:p w:rsidR="008309A8" w:rsidRPr="008309A8" w:rsidRDefault="008309A8" w:rsidP="008309A8">
      <w:pPr>
        <w:pStyle w:val="a7"/>
        <w:shd w:val="clear" w:color="auto" w:fill="FEFFD7"/>
        <w:spacing w:line="192" w:lineRule="atLeast"/>
      </w:pPr>
      <w:r w:rsidRPr="008309A8">
        <w:t> </w:t>
      </w:r>
    </w:p>
    <w:sectPr w:rsidR="008309A8" w:rsidRPr="008309A8">
      <w:pgSz w:w="11906" w:h="16838" w:code="9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CCC" w:rsidRDefault="00497CCC">
      <w:r>
        <w:separator/>
      </w:r>
    </w:p>
  </w:endnote>
  <w:endnote w:type="continuationSeparator" w:id="0">
    <w:p w:rsidR="00497CCC" w:rsidRDefault="0049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CCC" w:rsidRDefault="00497CCC">
      <w:r>
        <w:separator/>
      </w:r>
    </w:p>
  </w:footnote>
  <w:footnote w:type="continuationSeparator" w:id="0">
    <w:p w:rsidR="00497CCC" w:rsidRDefault="00497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39"/>
    <w:rsid w:val="003317BC"/>
    <w:rsid w:val="00497CCC"/>
    <w:rsid w:val="00544DAA"/>
    <w:rsid w:val="00555A6C"/>
    <w:rsid w:val="006137B7"/>
    <w:rsid w:val="006F400F"/>
    <w:rsid w:val="00741E44"/>
    <w:rsid w:val="008309A8"/>
    <w:rsid w:val="008313AA"/>
    <w:rsid w:val="00A653F4"/>
    <w:rsid w:val="00A74A47"/>
    <w:rsid w:val="00B529C9"/>
    <w:rsid w:val="00FA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2A60C-680F-4F81-B010-F820B391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39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A533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FA5339"/>
    <w:rPr>
      <w:lang w:val="ru-RU" w:eastAsia="ru-RU" w:bidi="ar-SA"/>
    </w:rPr>
  </w:style>
  <w:style w:type="paragraph" w:styleId="a5">
    <w:name w:val="footer"/>
    <w:basedOn w:val="a"/>
    <w:rsid w:val="00FA5339"/>
    <w:pPr>
      <w:tabs>
        <w:tab w:val="center" w:pos="4677"/>
        <w:tab w:val="right" w:pos="9355"/>
      </w:tabs>
    </w:pPr>
  </w:style>
  <w:style w:type="character" w:styleId="a6">
    <w:name w:val="Strong"/>
    <w:basedOn w:val="a0"/>
    <w:qFormat/>
    <w:rsid w:val="008309A8"/>
    <w:rPr>
      <w:b/>
      <w:bCs/>
    </w:rPr>
  </w:style>
  <w:style w:type="paragraph" w:styleId="a7">
    <w:name w:val="Normal (Web)"/>
    <w:basedOn w:val="a"/>
    <w:rsid w:val="008309A8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pto01</dc:creator>
  <cp:keywords/>
  <cp:lastModifiedBy>Новопашина А.Р.</cp:lastModifiedBy>
  <cp:revision>2</cp:revision>
  <dcterms:created xsi:type="dcterms:W3CDTF">2020-03-05T08:14:00Z</dcterms:created>
  <dcterms:modified xsi:type="dcterms:W3CDTF">2020-03-05T08:14:00Z</dcterms:modified>
</cp:coreProperties>
</file>